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47FC" w:rsidRDefault="00041F74">
      <w:pPr>
        <w:pStyle w:val="a9"/>
        <w:spacing w:before="0" w:beforeAutospacing="0" w:after="0" w:afterAutospacing="0" w:line="500" w:lineRule="exact"/>
        <w:jc w:val="center"/>
        <w:rPr>
          <w:rFonts w:ascii="华文中宋" w:eastAsia="华文中宋" w:hAnsi="华文中宋"/>
          <w:b/>
          <w:bCs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b/>
          <w:bCs/>
          <w:color w:val="000000"/>
          <w:sz w:val="32"/>
          <w:szCs w:val="32"/>
        </w:rPr>
        <w:t>关于申报</w:t>
      </w:r>
      <w:r>
        <w:rPr>
          <w:rFonts w:ascii="华文中宋" w:eastAsia="华文中宋" w:hAnsi="华文中宋" w:cs="??"/>
          <w:b/>
          <w:bCs/>
          <w:color w:val="000000"/>
          <w:sz w:val="32"/>
          <w:szCs w:val="32"/>
        </w:rPr>
        <w:t>20</w:t>
      </w:r>
      <w:r>
        <w:rPr>
          <w:rFonts w:ascii="华文中宋" w:eastAsia="华文中宋" w:hAnsi="华文中宋" w:cs="??" w:hint="eastAsia"/>
          <w:b/>
          <w:bCs/>
          <w:color w:val="000000"/>
          <w:sz w:val="32"/>
          <w:szCs w:val="32"/>
        </w:rPr>
        <w:t>25</w:t>
      </w:r>
      <w:r>
        <w:rPr>
          <w:rFonts w:ascii="华文中宋" w:eastAsia="华文中宋" w:hAnsi="华文中宋" w:hint="eastAsia"/>
          <w:b/>
          <w:bCs/>
          <w:color w:val="000000"/>
          <w:sz w:val="32"/>
          <w:szCs w:val="32"/>
        </w:rPr>
        <w:t>年国家公派</w:t>
      </w:r>
    </w:p>
    <w:p w:rsidR="00BC47FC" w:rsidRDefault="00041F74">
      <w:pPr>
        <w:pStyle w:val="a9"/>
        <w:spacing w:before="0" w:beforeAutospacing="0" w:after="0" w:afterAutospacing="0" w:line="500" w:lineRule="exact"/>
        <w:jc w:val="center"/>
        <w:rPr>
          <w:rFonts w:ascii="华文中宋" w:eastAsia="华文中宋" w:hAnsi="华文中宋"/>
          <w:b/>
          <w:bCs/>
          <w:color w:val="000000"/>
          <w:sz w:val="30"/>
          <w:szCs w:val="30"/>
        </w:rPr>
      </w:pPr>
      <w:r>
        <w:rPr>
          <w:rFonts w:ascii="华文中宋" w:eastAsia="华文中宋" w:hAnsi="华文中宋" w:hint="eastAsia"/>
          <w:b/>
          <w:bCs/>
          <w:color w:val="000000"/>
          <w:sz w:val="32"/>
          <w:szCs w:val="32"/>
        </w:rPr>
        <w:t>高级研究学者、访问学者、博士后项目的通知</w:t>
      </w:r>
    </w:p>
    <w:p w:rsidR="00BC47FC" w:rsidRDefault="00BC47FC">
      <w:pPr>
        <w:pStyle w:val="a9"/>
        <w:spacing w:before="0" w:beforeAutospacing="0" w:after="0" w:afterAutospacing="0" w:line="500" w:lineRule="exact"/>
        <w:jc w:val="center"/>
        <w:rPr>
          <w:rFonts w:ascii="华文中宋" w:eastAsia="华文中宋" w:hAnsi="华文中宋" w:cs="??"/>
          <w:b/>
          <w:bCs/>
          <w:color w:val="000000"/>
          <w:sz w:val="30"/>
          <w:szCs w:val="30"/>
        </w:rPr>
      </w:pPr>
    </w:p>
    <w:p w:rsidR="00BC47FC" w:rsidRDefault="00041F74">
      <w:pPr>
        <w:pStyle w:val="p0"/>
        <w:spacing w:before="0" w:beforeAutospacing="0" w:after="0" w:afterAutospacing="0" w:line="500" w:lineRule="exact"/>
      </w:pPr>
      <w:r>
        <w:rPr>
          <w:rFonts w:hint="eastAsia"/>
        </w:rPr>
        <w:t>各单位、各位老师：</w:t>
      </w:r>
    </w:p>
    <w:p w:rsidR="00BC47FC" w:rsidRDefault="00041F74">
      <w:pPr>
        <w:pStyle w:val="p0"/>
        <w:spacing w:before="0" w:beforeAutospacing="0" w:after="0" w:afterAutospacing="0" w:line="500" w:lineRule="exact"/>
      </w:pPr>
      <w:r>
        <w:rPr>
          <w:rFonts w:hint="eastAsia"/>
        </w:rPr>
        <w:t xml:space="preserve">    国家留学基金管理委员会</w:t>
      </w:r>
      <w:r>
        <w:t>20</w:t>
      </w:r>
      <w:r>
        <w:rPr>
          <w:rFonts w:hint="eastAsia"/>
        </w:rPr>
        <w:t>25</w:t>
      </w:r>
      <w:r>
        <w:t>年</w:t>
      </w:r>
      <w:r>
        <w:rPr>
          <w:rFonts w:hint="eastAsia"/>
        </w:rPr>
        <w:t>国家公派高级研究学者、访问学者、博士后项目开始</w:t>
      </w:r>
      <w:r>
        <w:t>启动</w:t>
      </w:r>
      <w:r>
        <w:rPr>
          <w:rFonts w:hint="eastAsia"/>
        </w:rPr>
        <w:t>，具体事宜通知如下：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200" w:firstLine="482"/>
        <w:rPr>
          <w:b/>
        </w:rPr>
      </w:pPr>
      <w:r>
        <w:rPr>
          <w:rFonts w:hint="eastAsia"/>
          <w:b/>
        </w:rPr>
        <w:t>一、项目简介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200" w:firstLine="480"/>
      </w:pPr>
      <w:r>
        <w:rPr>
          <w:rFonts w:hint="eastAsia"/>
        </w:rPr>
        <w:t>国家公派高级研究学者、访问学者、博士后项目是国家留学基金管理委员会（</w:t>
      </w:r>
      <w:r>
        <w:rPr>
          <w:rFonts w:hint="eastAsia"/>
          <w:sz w:val="21"/>
          <w:szCs w:val="21"/>
        </w:rPr>
        <w:t>以下简称国家留学基金委</w:t>
      </w:r>
      <w:r>
        <w:rPr>
          <w:rFonts w:hint="eastAsia"/>
        </w:rPr>
        <w:t>）负责实施的国家公派留学项目，</w:t>
      </w:r>
      <w:r>
        <w:t>重点支持留学人员前往教育、科技发达国家的知名院校、科研院所、实验室等机构</w:t>
      </w:r>
      <w:r>
        <w:rPr>
          <w:rFonts w:hint="eastAsia"/>
        </w:rPr>
        <w:t>。该项目由国家留学基金委组织专家评审，确定录取结果。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200" w:firstLine="480"/>
      </w:pPr>
      <w:r>
        <w:rPr>
          <w:rFonts w:hint="eastAsia"/>
        </w:rPr>
        <w:t>具体项目指南</w:t>
      </w:r>
      <w:r>
        <w:t>、</w:t>
      </w:r>
      <w:r>
        <w:rPr>
          <w:rFonts w:hint="eastAsia"/>
        </w:rPr>
        <w:t>工作流程</w:t>
      </w:r>
      <w:r>
        <w:t>等</w:t>
      </w:r>
      <w:r>
        <w:rPr>
          <w:rFonts w:hint="eastAsia"/>
        </w:rPr>
        <w:t>详见国家留学网“2025年国家公派高级研究学者、访问学者、博士后项目专栏”（</w:t>
      </w:r>
      <w:hyperlink r:id="rId7" w:history="1">
        <w:r>
          <w:rPr>
            <w:rStyle w:val="ab"/>
            <w:sz w:val="21"/>
            <w:szCs w:val="21"/>
          </w:rPr>
          <w:t>https://www.csc.edu.cn/chuguo/s/3465</w:t>
        </w:r>
      </w:hyperlink>
      <w:r>
        <w:rPr>
          <w:rFonts w:hint="eastAsia"/>
        </w:rPr>
        <w:t>）。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200" w:firstLine="482"/>
        <w:rPr>
          <w:b/>
        </w:rPr>
      </w:pPr>
      <w:r>
        <w:rPr>
          <w:rFonts w:hint="eastAsia"/>
          <w:b/>
        </w:rPr>
        <w:t>二、申请要求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200" w:firstLine="480"/>
      </w:pPr>
      <w:r>
        <w:rPr>
          <w:rFonts w:hint="eastAsia"/>
        </w:rPr>
        <w:t>1.申请对象范围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200" w:firstLine="480"/>
        <w:rPr>
          <w:rFonts w:asciiTheme="minorEastAsia" w:eastAsiaTheme="minorEastAsia" w:hAnsiTheme="minorEastAsia"/>
        </w:rPr>
      </w:pPr>
      <w:r>
        <w:rPr>
          <w:rFonts w:hint="eastAsia"/>
        </w:rPr>
        <w:t>（1）在编教职工，</w:t>
      </w:r>
      <w:r>
        <w:rPr>
          <w:rFonts w:asciiTheme="minorEastAsia" w:eastAsiaTheme="minorEastAsia" w:hAnsiTheme="minorEastAsia" w:hint="eastAsia"/>
        </w:rPr>
        <w:t>其中专职科研人员不纳入可申请公派出国（境）范围。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200" w:firstLine="48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（2）</w:t>
      </w:r>
      <w:r>
        <w:rPr>
          <w:rFonts w:asciiTheme="minorEastAsia" w:eastAsiaTheme="minorEastAsia" w:hAnsiTheme="minorEastAsia" w:hint="eastAsia"/>
          <w:color w:val="000000" w:themeColor="text1"/>
        </w:rPr>
        <w:t>全职博士后。博士后人员的出国项目</w:t>
      </w:r>
      <w:r>
        <w:rPr>
          <w:rFonts w:asciiTheme="minorEastAsia" w:eastAsiaTheme="minorEastAsia" w:hAnsiTheme="minorEastAsia" w:hint="eastAsia"/>
        </w:rPr>
        <w:t>推荐须以其博士后合作导师及团队的科研工作需要为基本出发点，并须首先获得博士后合作导师的同意推荐意见。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200" w:firstLine="480"/>
      </w:pPr>
      <w:r>
        <w:rPr>
          <w:rFonts w:asciiTheme="minorEastAsia" w:eastAsiaTheme="minorEastAsia" w:hAnsiTheme="minorEastAsia" w:hint="eastAsia"/>
        </w:rPr>
        <w:t>2</w:t>
      </w:r>
      <w:r>
        <w:rPr>
          <w:rFonts w:asciiTheme="minorEastAsia" w:eastAsiaTheme="minorEastAsia" w:hAnsiTheme="minorEastAsia"/>
        </w:rPr>
        <w:t>.</w:t>
      </w:r>
      <w:r>
        <w:rPr>
          <w:rFonts w:asciiTheme="minorEastAsia" w:eastAsiaTheme="minorEastAsia" w:hAnsiTheme="minorEastAsia" w:hint="eastAsia"/>
        </w:rPr>
        <w:t>申请人应</w:t>
      </w:r>
      <w:r>
        <w:rPr>
          <w:rFonts w:asciiTheme="minorEastAsia" w:eastAsiaTheme="minorEastAsia" w:hAnsiTheme="minorEastAsia"/>
        </w:rPr>
        <w:t>符合</w:t>
      </w:r>
      <w:r>
        <w:rPr>
          <w:rFonts w:asciiTheme="minorEastAsia" w:eastAsiaTheme="minorEastAsia" w:hAnsiTheme="minorEastAsia" w:hint="eastAsia"/>
        </w:rPr>
        <w:t>国家留学基金委《</w:t>
      </w:r>
      <w:r w:rsidR="003B399B">
        <w:rPr>
          <w:rFonts w:asciiTheme="minorEastAsia" w:eastAsiaTheme="minorEastAsia" w:hAnsiTheme="minorEastAsia" w:hint="eastAsia"/>
        </w:rPr>
        <w:t>2025</w:t>
      </w:r>
      <w:r>
        <w:rPr>
          <w:rFonts w:hint="eastAsia"/>
        </w:rPr>
        <w:t>年国家留学基金资助出国留学人员选派指南</w:t>
      </w:r>
      <w:r>
        <w:rPr>
          <w:rFonts w:asciiTheme="minorEastAsia" w:eastAsiaTheme="minorEastAsia" w:hAnsiTheme="minorEastAsia" w:hint="eastAsia"/>
        </w:rPr>
        <w:t>》（</w:t>
      </w:r>
      <w:hyperlink r:id="rId8" w:history="1">
        <w:r>
          <w:rPr>
            <w:rStyle w:val="ab"/>
            <w:sz w:val="21"/>
            <w:szCs w:val="21"/>
          </w:rPr>
          <w:t>https://www.csc.edu.cn/article/3409</w:t>
        </w:r>
      </w:hyperlink>
      <w:r>
        <w:rPr>
          <w:rFonts w:asciiTheme="minorEastAsia" w:eastAsiaTheme="minorEastAsia" w:hAnsiTheme="minorEastAsia" w:hint="eastAsia"/>
        </w:rPr>
        <w:t>）、《2025年国家公派高级研究学者、访问学者项目指南》（</w:t>
      </w:r>
      <w:hyperlink r:id="rId9" w:history="1">
        <w:r>
          <w:rPr>
            <w:rStyle w:val="ab"/>
            <w:rFonts w:asciiTheme="minorEastAsia" w:eastAsiaTheme="minorEastAsia" w:hAnsiTheme="minorEastAsia"/>
            <w:sz w:val="21"/>
            <w:szCs w:val="21"/>
          </w:rPr>
          <w:t>https://www.csc.edu.cn/article/3467</w:t>
        </w:r>
      </w:hyperlink>
      <w:r>
        <w:rPr>
          <w:rFonts w:asciiTheme="minorEastAsia" w:eastAsiaTheme="minorEastAsia" w:hAnsiTheme="minorEastAsia" w:hint="eastAsia"/>
        </w:rPr>
        <w:t>）、《2025年国家公派博士后项目指南》</w:t>
      </w:r>
      <w:hyperlink r:id="rId10" w:history="1"/>
      <w:r>
        <w:rPr>
          <w:rFonts w:asciiTheme="minorEastAsia" w:eastAsiaTheme="minorEastAsia" w:hAnsiTheme="minorEastAsia" w:hint="eastAsia"/>
          <w:sz w:val="21"/>
          <w:szCs w:val="21"/>
        </w:rPr>
        <w:t>(</w:t>
      </w:r>
      <w:hyperlink r:id="rId11" w:history="1">
        <w:r>
          <w:rPr>
            <w:rStyle w:val="ab"/>
            <w:sz w:val="21"/>
            <w:szCs w:val="21"/>
          </w:rPr>
          <w:t>https://www.csc.edu.cn/article/3468</w:t>
        </w:r>
      </w:hyperlink>
      <w:r>
        <w:rPr>
          <w:rFonts w:asciiTheme="minorEastAsia" w:eastAsiaTheme="minorEastAsia" w:hAnsiTheme="minorEastAsia" w:hint="eastAsia"/>
          <w:sz w:val="21"/>
          <w:szCs w:val="21"/>
        </w:rPr>
        <w:t>)</w:t>
      </w:r>
      <w:r>
        <w:rPr>
          <w:rFonts w:asciiTheme="minorEastAsia" w:eastAsiaTheme="minorEastAsia" w:hAnsiTheme="minorEastAsia"/>
        </w:rPr>
        <w:t>规定的申</w:t>
      </w:r>
      <w:r>
        <w:t>请条件</w:t>
      </w:r>
      <w:r>
        <w:rPr>
          <w:rFonts w:hint="eastAsia"/>
        </w:rPr>
        <w:t>；教职工同时应符合《华东师范大学教职工公派出国（境）管理办法</w:t>
      </w:r>
      <w:r>
        <w:rPr>
          <w:rFonts w:hint="eastAsia"/>
          <w:sz w:val="21"/>
          <w:szCs w:val="21"/>
        </w:rPr>
        <w:t>（2017年修订）</w:t>
      </w:r>
      <w:r>
        <w:rPr>
          <w:rFonts w:hint="eastAsia"/>
        </w:rPr>
        <w:t>》</w:t>
      </w:r>
      <w:r>
        <w:rPr>
          <w:rFonts w:hint="eastAsia"/>
          <w:sz w:val="18"/>
          <w:szCs w:val="18"/>
        </w:rPr>
        <w:t>（</w:t>
      </w:r>
      <w:hyperlink r:id="rId12" w:history="1">
        <w:r>
          <w:rPr>
            <w:rStyle w:val="ab"/>
            <w:rFonts w:asciiTheme="minorEastAsia" w:eastAsiaTheme="minorEastAsia" w:hAnsiTheme="minorEastAsia"/>
            <w:sz w:val="18"/>
            <w:szCs w:val="18"/>
          </w:rPr>
          <w:t>https://hr.ecnu.edu.cn/0f/35/c34789a397109/page.htm</w:t>
        </w:r>
      </w:hyperlink>
      <w:r>
        <w:rPr>
          <w:rFonts w:hint="eastAsia"/>
          <w:sz w:val="18"/>
          <w:szCs w:val="18"/>
        </w:rPr>
        <w:t>）</w:t>
      </w:r>
      <w:r>
        <w:rPr>
          <w:rFonts w:hint="eastAsia"/>
        </w:rPr>
        <w:t>规定的派出申请条件。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200" w:firstLine="480"/>
      </w:pPr>
      <w:r>
        <w:rPr>
          <w:rFonts w:hint="eastAsia"/>
          <w:color w:val="000000" w:themeColor="text1"/>
        </w:rPr>
        <w:t>3</w:t>
      </w:r>
      <w:r>
        <w:rPr>
          <w:rFonts w:hint="eastAsia"/>
        </w:rPr>
        <w:t>.留学身份及留学期限：留学身份分为高级研究学者、访问学者、博士后。相关申请条件及留学期限详见具体项目指南。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200" w:firstLine="480"/>
      </w:pPr>
      <w:r>
        <w:rPr>
          <w:rFonts w:hint="eastAsia"/>
        </w:rPr>
        <w:lastRenderedPageBreak/>
        <w:t>4.外语合格条件：应</w:t>
      </w:r>
      <w:r>
        <w:t>符合国家留学基金资助出国留学外语条件及拟留学国家、留学单位的语言要求</w:t>
      </w:r>
      <w:r>
        <w:rPr>
          <w:rFonts w:hint="eastAsia"/>
        </w:rPr>
        <w:t>，具体条件详见相关项目指南</w:t>
      </w:r>
      <w:r>
        <w:t>。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200" w:firstLine="480"/>
      </w:pPr>
      <w:r>
        <w:rPr>
          <w:rFonts w:hint="eastAsia"/>
        </w:rPr>
        <w:t>5</w:t>
      </w:r>
      <w:r>
        <w:t>.</w:t>
      </w:r>
      <w:r>
        <w:rPr>
          <w:rFonts w:hint="eastAsia"/>
        </w:rPr>
        <w:t>外方邀请信：</w:t>
      </w:r>
      <w:r>
        <w:t>申请时应已</w:t>
      </w:r>
      <w:r>
        <w:rPr>
          <w:rFonts w:hint="eastAsia"/>
        </w:rPr>
        <w:t>获得</w:t>
      </w:r>
      <w:r>
        <w:t>拟留学单位的正式邀请函。</w:t>
      </w:r>
      <w:r>
        <w:rPr>
          <w:rFonts w:hint="eastAsia"/>
        </w:rPr>
        <w:t>对于邀请信的具体要求详见《应提交申请材料及说明》</w:t>
      </w:r>
      <w:r>
        <w:rPr>
          <w:rFonts w:hint="eastAsia"/>
          <w:sz w:val="18"/>
          <w:szCs w:val="18"/>
        </w:rPr>
        <w:t xml:space="preserve">（ </w:t>
      </w:r>
      <w:hyperlink r:id="rId13" w:history="1">
        <w:r>
          <w:rPr>
            <w:rStyle w:val="ab"/>
            <w:sz w:val="21"/>
            <w:szCs w:val="21"/>
          </w:rPr>
          <w:t>https://www.csc.edu.cn/article/3469</w:t>
        </w:r>
      </w:hyperlink>
      <w:r w:rsidR="006119B7">
        <w:t>）</w:t>
      </w:r>
      <w:r>
        <w:rPr>
          <w:rFonts w:hint="eastAsia"/>
          <w:sz w:val="18"/>
          <w:szCs w:val="18"/>
        </w:rPr>
        <w:t>。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200" w:firstLine="480"/>
      </w:pPr>
      <w:r>
        <w:rPr>
          <w:rFonts w:hint="eastAsia"/>
        </w:rPr>
        <w:t>6</w:t>
      </w:r>
      <w:r>
        <w:t>.</w:t>
      </w:r>
      <w:r>
        <w:rPr>
          <w:rFonts w:hint="eastAsia"/>
        </w:rPr>
        <w:t>关于项目的更多说明请查阅《2025年</w:t>
      </w:r>
      <w:r>
        <w:t>国家公派高级研究学者、访问学者、博士后项目常见问题解答</w:t>
      </w:r>
      <w:r>
        <w:rPr>
          <w:rFonts w:hint="eastAsia"/>
        </w:rPr>
        <w:t>》（见</w:t>
      </w:r>
      <w:hyperlink r:id="rId14" w:history="1">
        <w:r>
          <w:rPr>
            <w:rFonts w:hint="eastAsia"/>
          </w:rPr>
          <w:t>附件5</w:t>
        </w:r>
      </w:hyperlink>
      <w:r>
        <w:rPr>
          <w:rFonts w:hint="eastAsia"/>
        </w:rPr>
        <w:t>）。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200" w:firstLine="482"/>
        <w:rPr>
          <w:b/>
        </w:rPr>
      </w:pPr>
      <w:r>
        <w:rPr>
          <w:rFonts w:hint="eastAsia"/>
          <w:b/>
        </w:rPr>
        <w:t>三、工作程序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200" w:firstLine="480"/>
      </w:pPr>
      <w:r>
        <w:rPr>
          <w:rFonts w:hint="eastAsia"/>
        </w:rPr>
        <w:t>1.</w:t>
      </w:r>
      <w:r>
        <w:rPr>
          <w:rFonts w:hint="eastAsia"/>
          <w:b/>
        </w:rPr>
        <w:t>个人申请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200" w:firstLine="480"/>
      </w:pPr>
      <w:r>
        <w:rPr>
          <w:rFonts w:hint="eastAsia"/>
        </w:rPr>
        <w:t>申请人向所在院系提出申请，需向单位提交以下材料：附件1《国家留学基金资助出国留学申请人信息一览表》、附件2《华东师范大学教职工公派出国单位推荐意见表》（</w:t>
      </w:r>
      <w:r>
        <w:rPr>
          <w:rFonts w:hint="eastAsia"/>
          <w:b/>
          <w:sz w:val="18"/>
          <w:szCs w:val="18"/>
        </w:rPr>
        <w:t>需个人填写部分</w:t>
      </w:r>
      <w:r>
        <w:rPr>
          <w:rFonts w:hint="eastAsia"/>
        </w:rPr>
        <w:t>）或附件3《华东师范大学博士后公派出国单位推荐意见表》，以及附件4《</w:t>
      </w:r>
      <w:r>
        <w:t>依托科研项目和课题研究选派情况统计表</w:t>
      </w:r>
      <w:r>
        <w:rPr>
          <w:rFonts w:hint="eastAsia"/>
        </w:rPr>
        <w:t>》。</w:t>
      </w:r>
      <w:r>
        <w:rPr>
          <w:rFonts w:hint="eastAsia"/>
          <w:b/>
        </w:rPr>
        <w:t>获得单位推荐的申请人可在规定时间内进行网上申报，并按要求递交相关纸质材料。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200" w:firstLine="482"/>
        <w:rPr>
          <w:b/>
        </w:rPr>
      </w:pPr>
      <w:r>
        <w:rPr>
          <w:rFonts w:hint="eastAsia"/>
          <w:b/>
        </w:rPr>
        <w:t>个人申请注意事项：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150" w:firstLine="360"/>
      </w:pPr>
      <w:r>
        <w:rPr>
          <w:rFonts w:hint="eastAsia"/>
        </w:rPr>
        <w:t>（1）在</w:t>
      </w:r>
      <w:r>
        <w:rPr>
          <w:rFonts w:hint="eastAsia"/>
          <w:color w:val="000000" w:themeColor="text1"/>
        </w:rPr>
        <w:t>2025年4月10日前</w:t>
      </w:r>
      <w:r>
        <w:rPr>
          <w:rFonts w:hint="eastAsia"/>
        </w:rPr>
        <w:t>，获得</w:t>
      </w:r>
      <w:r>
        <w:t>单位推荐</w:t>
      </w:r>
      <w:r>
        <w:rPr>
          <w:rFonts w:hint="eastAsia"/>
        </w:rPr>
        <w:t>的申请人可登陆</w:t>
      </w:r>
      <w:r>
        <w:t>国家留学网</w:t>
      </w:r>
      <w:r>
        <w:rPr>
          <w:rFonts w:hint="eastAsia"/>
        </w:rPr>
        <w:t>“</w:t>
      </w:r>
      <w:r>
        <w:t>国家公派留学信息管理</w:t>
      </w:r>
      <w:r>
        <w:rPr>
          <w:rFonts w:hint="eastAsia"/>
        </w:rPr>
        <w:t>平台”</w:t>
      </w:r>
      <w:r>
        <w:t>（</w:t>
      </w:r>
      <w:hyperlink r:id="rId15" w:tgtFrame="_blank" w:history="1">
        <w:r>
          <w:rPr>
            <w:rFonts w:ascii="Calibri" w:hAnsi="Calibri" w:cs="Calibri"/>
            <w:color w:val="0000FF"/>
            <w:kern w:val="2"/>
            <w:sz w:val="21"/>
            <w:szCs w:val="21"/>
            <w:u w:val="single"/>
          </w:rPr>
          <w:t>https://sa.csc.edu.cn/student</w:t>
        </w:r>
      </w:hyperlink>
      <w:r>
        <w:t>）进行</w:t>
      </w:r>
      <w:r>
        <w:rPr>
          <w:rFonts w:hint="eastAsia"/>
        </w:rPr>
        <w:t>注册、填写基本信息。</w:t>
      </w:r>
      <w:r>
        <w:t>受理机构选择“</w:t>
      </w:r>
      <w:r>
        <w:rPr>
          <w:rFonts w:hint="eastAsia"/>
        </w:rPr>
        <w:t>华东师范</w:t>
      </w:r>
      <w:r>
        <w:t>大学</w:t>
      </w:r>
      <w:r>
        <w:rPr>
          <w:rFonts w:hint="eastAsia"/>
        </w:rPr>
        <w:t>”。曾在国家留学网申请使用过</w:t>
      </w:r>
      <w:r>
        <w:t>的用户名作废，</w:t>
      </w:r>
      <w:r>
        <w:rPr>
          <w:rFonts w:hint="eastAsia"/>
        </w:rPr>
        <w:t>请</w:t>
      </w:r>
      <w:r>
        <w:t>重新注册</w:t>
      </w:r>
      <w:r>
        <w:rPr>
          <w:rFonts w:hint="eastAsia"/>
        </w:rPr>
        <w:t>。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150" w:firstLine="360"/>
      </w:pPr>
      <w:r>
        <w:rPr>
          <w:rFonts w:hint="eastAsia"/>
        </w:rPr>
        <w:t>（2）申请人需于</w:t>
      </w:r>
      <w:r>
        <w:rPr>
          <w:rFonts w:hint="eastAsia"/>
          <w:b/>
          <w:color w:val="000000" w:themeColor="text1"/>
        </w:rPr>
        <w:t>2025年4</w:t>
      </w:r>
      <w:r>
        <w:rPr>
          <w:b/>
          <w:color w:val="000000" w:themeColor="text1"/>
        </w:rPr>
        <w:t>月</w:t>
      </w:r>
      <w:r>
        <w:rPr>
          <w:rFonts w:hint="eastAsia"/>
          <w:b/>
          <w:color w:val="000000" w:themeColor="text1"/>
        </w:rPr>
        <w:t>10-25</w:t>
      </w:r>
      <w:r>
        <w:rPr>
          <w:b/>
          <w:color w:val="000000" w:themeColor="text1"/>
        </w:rPr>
        <w:t>日</w:t>
      </w:r>
      <w:r>
        <w:rPr>
          <w:rFonts w:hint="eastAsia"/>
          <w:b/>
          <w:color w:val="000000" w:themeColor="text1"/>
        </w:rPr>
        <w:t>开网期间</w:t>
      </w:r>
      <w:r>
        <w:rPr>
          <w:rFonts w:hint="eastAsia"/>
        </w:rPr>
        <w:t>，按照</w:t>
      </w:r>
      <w:r>
        <w:rPr>
          <w:rFonts w:hint="eastAsia"/>
          <w:b/>
        </w:rPr>
        <w:t>《应提交申请材料及说明》</w:t>
      </w:r>
      <w:r>
        <w:rPr>
          <w:rFonts w:hint="eastAsia"/>
          <w:sz w:val="18"/>
          <w:szCs w:val="18"/>
        </w:rPr>
        <w:t xml:space="preserve">（ </w:t>
      </w:r>
      <w:hyperlink r:id="rId16" w:history="1">
        <w:r>
          <w:rPr>
            <w:rStyle w:val="ab"/>
            <w:sz w:val="21"/>
            <w:szCs w:val="21"/>
          </w:rPr>
          <w:t>https://www.csc.edu.cn/article/3469</w:t>
        </w:r>
      </w:hyperlink>
      <w:r>
        <w:rPr>
          <w:rFonts w:hint="eastAsia"/>
          <w:sz w:val="18"/>
          <w:szCs w:val="18"/>
        </w:rPr>
        <w:t>），</w:t>
      </w:r>
      <w:r>
        <w:rPr>
          <w:rFonts w:hint="eastAsia"/>
        </w:rPr>
        <w:t>准备申请材料并完成网上提交事项。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150" w:firstLine="360"/>
      </w:pPr>
      <w:r>
        <w:rPr>
          <w:rFonts w:hint="eastAsia"/>
        </w:rPr>
        <w:t>（3）</w:t>
      </w:r>
      <w:r>
        <w:t>网上申</w:t>
      </w:r>
      <w:r>
        <w:rPr>
          <w:rFonts w:hint="eastAsia"/>
        </w:rPr>
        <w:t>请</w:t>
      </w:r>
      <w:r>
        <w:t>提交后，</w:t>
      </w:r>
      <w:r>
        <w:rPr>
          <w:rFonts w:hint="eastAsia"/>
        </w:rPr>
        <w:t>需</w:t>
      </w:r>
      <w:r>
        <w:t>打印申请表</w:t>
      </w:r>
      <w:r>
        <w:rPr>
          <w:rFonts w:hint="eastAsia"/>
        </w:rPr>
        <w:t>（</w:t>
      </w:r>
      <w:r>
        <w:rPr>
          <w:rFonts w:hint="eastAsia"/>
          <w:b/>
          <w:sz w:val="18"/>
          <w:szCs w:val="18"/>
        </w:rPr>
        <w:t>具签名</w:t>
      </w:r>
      <w:r>
        <w:rPr>
          <w:rFonts w:hint="eastAsia"/>
        </w:rPr>
        <w:t>）</w:t>
      </w:r>
      <w:r>
        <w:t>，</w:t>
      </w:r>
      <w:r>
        <w:rPr>
          <w:rFonts w:hint="eastAsia"/>
        </w:rPr>
        <w:t>连同</w:t>
      </w:r>
      <w:r>
        <w:t>所有上传材料</w:t>
      </w:r>
      <w:r>
        <w:rPr>
          <w:rFonts w:hint="eastAsia"/>
        </w:rPr>
        <w:t>的复印件，按顺序放置，一式一份，该套纸质材料请申请人</w:t>
      </w:r>
      <w:r>
        <w:t>于</w:t>
      </w:r>
      <w:r>
        <w:rPr>
          <w:b/>
          <w:color w:val="000000" w:themeColor="text1"/>
        </w:rPr>
        <w:t>20</w:t>
      </w:r>
      <w:r>
        <w:rPr>
          <w:rFonts w:hint="eastAsia"/>
          <w:b/>
          <w:color w:val="000000" w:themeColor="text1"/>
        </w:rPr>
        <w:t>25</w:t>
      </w:r>
      <w:r>
        <w:rPr>
          <w:b/>
          <w:color w:val="000000" w:themeColor="text1"/>
        </w:rPr>
        <w:t>年</w:t>
      </w:r>
      <w:r>
        <w:rPr>
          <w:rFonts w:hint="eastAsia"/>
          <w:b/>
          <w:color w:val="000000" w:themeColor="text1"/>
        </w:rPr>
        <w:t>4</w:t>
      </w:r>
      <w:r>
        <w:rPr>
          <w:b/>
          <w:color w:val="000000" w:themeColor="text1"/>
        </w:rPr>
        <w:t>月</w:t>
      </w:r>
      <w:r>
        <w:rPr>
          <w:rFonts w:hint="eastAsia"/>
          <w:b/>
          <w:color w:val="000000" w:themeColor="text1"/>
        </w:rPr>
        <w:t>25</w:t>
      </w:r>
      <w:r>
        <w:rPr>
          <w:b/>
          <w:color w:val="000000" w:themeColor="text1"/>
        </w:rPr>
        <w:t>日</w:t>
      </w:r>
      <w:r>
        <w:rPr>
          <w:rFonts w:hint="eastAsia"/>
          <w:b/>
          <w:color w:val="000000" w:themeColor="text1"/>
          <w:sz w:val="21"/>
          <w:szCs w:val="21"/>
        </w:rPr>
        <w:t>（周五）</w:t>
      </w:r>
      <w:r>
        <w:rPr>
          <w:rFonts w:hint="eastAsia"/>
          <w:b/>
          <w:color w:val="000000" w:themeColor="text1"/>
        </w:rPr>
        <w:t>16:00前</w:t>
      </w:r>
      <w:r>
        <w:rPr>
          <w:rFonts w:hint="eastAsia"/>
        </w:rPr>
        <w:t>递交人事处</w:t>
      </w:r>
      <w:r>
        <w:t>师资</w:t>
      </w:r>
      <w:r>
        <w:rPr>
          <w:rFonts w:hint="eastAsia"/>
        </w:rPr>
        <w:t>管理办公室审核、存档（其中</w:t>
      </w:r>
      <w:r w:rsidRPr="00054AB6">
        <w:rPr>
          <w:rFonts w:hint="eastAsia"/>
        </w:rPr>
        <w:t>博士后申请人材料由博管办主审</w:t>
      </w:r>
      <w:r>
        <w:rPr>
          <w:rFonts w:hint="eastAsia"/>
        </w:rPr>
        <w:t>）。</w:t>
      </w:r>
    </w:p>
    <w:p w:rsidR="00BC47FC" w:rsidRDefault="00BC47FC">
      <w:pPr>
        <w:pStyle w:val="p0"/>
        <w:spacing w:before="0" w:beforeAutospacing="0" w:after="0" w:afterAutospacing="0" w:line="500" w:lineRule="exact"/>
        <w:ind w:firstLineChars="200" w:firstLine="482"/>
        <w:rPr>
          <w:b/>
        </w:rPr>
      </w:pPr>
    </w:p>
    <w:p w:rsidR="00BC47FC" w:rsidRDefault="00BC47FC">
      <w:pPr>
        <w:pStyle w:val="p0"/>
        <w:spacing w:before="0" w:beforeAutospacing="0" w:after="0" w:afterAutospacing="0" w:line="500" w:lineRule="exact"/>
        <w:ind w:firstLineChars="200" w:firstLine="482"/>
        <w:rPr>
          <w:b/>
        </w:rPr>
      </w:pPr>
    </w:p>
    <w:p w:rsidR="00BC47FC" w:rsidRDefault="00041F74">
      <w:pPr>
        <w:pStyle w:val="p0"/>
        <w:spacing w:before="0" w:beforeAutospacing="0" w:after="0" w:afterAutospacing="0" w:line="500" w:lineRule="exact"/>
        <w:ind w:firstLineChars="200" w:firstLine="482"/>
      </w:pPr>
      <w:r>
        <w:rPr>
          <w:rFonts w:hint="eastAsia"/>
          <w:b/>
        </w:rPr>
        <w:lastRenderedPageBreak/>
        <w:t>2.院系推荐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200" w:firstLine="480"/>
      </w:pPr>
      <w:r>
        <w:rPr>
          <w:rFonts w:hint="eastAsia"/>
        </w:rPr>
        <w:t>各单位初审申请人条件，根据学科队伍建设和工作安排择优推荐候选人。所在单位应</w:t>
      </w:r>
      <w:r>
        <w:rPr>
          <w:rFonts w:hint="eastAsia"/>
          <w:b/>
        </w:rPr>
        <w:t>对申请人的</w:t>
      </w:r>
      <w:r>
        <w:rPr>
          <w:b/>
        </w:rPr>
        <w:t>政治思想、道德品行、学术诚信、身心健康情况、申请资格、学术发展潜力、</w:t>
      </w:r>
      <w:r>
        <w:rPr>
          <w:rFonts w:hint="eastAsia"/>
          <w:b/>
        </w:rPr>
        <w:t>外语及国际交流能力、</w:t>
      </w:r>
      <w:r>
        <w:rPr>
          <w:b/>
        </w:rPr>
        <w:t>出国留学必要性、研修计划可行性等方面进行审核后出具有针对性的单位推荐意见</w:t>
      </w:r>
      <w:r>
        <w:rPr>
          <w:rFonts w:hint="eastAsia"/>
          <w:b/>
        </w:rPr>
        <w:t>。对于在站博士后申请人，须特别关注导师意见。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200" w:firstLine="480"/>
      </w:pPr>
      <w:r>
        <w:rPr>
          <w:rFonts w:hint="eastAsia"/>
        </w:rPr>
        <w:t>如有合适推荐人选，请各单位最晚于</w:t>
      </w:r>
      <w:r>
        <w:rPr>
          <w:rFonts w:hint="eastAsia"/>
          <w:b/>
          <w:color w:val="000000" w:themeColor="text1"/>
        </w:rPr>
        <w:t>2025年4月2日（</w:t>
      </w:r>
      <w:r>
        <w:rPr>
          <w:rFonts w:hint="eastAsia"/>
          <w:b/>
          <w:color w:val="000000" w:themeColor="text1"/>
          <w:sz w:val="21"/>
          <w:szCs w:val="21"/>
        </w:rPr>
        <w:t>周三</w:t>
      </w:r>
      <w:r>
        <w:rPr>
          <w:rFonts w:hint="eastAsia"/>
          <w:b/>
          <w:color w:val="000000" w:themeColor="text1"/>
        </w:rPr>
        <w:t>）前</w:t>
      </w:r>
      <w:r>
        <w:rPr>
          <w:rFonts w:hint="eastAsia"/>
        </w:rPr>
        <w:t>签报推荐至人事处师资管理办公室，签报附件为：附件1《国家留学基金资助出国留学申请人信息一览表》、附件2《华东师范大学教职工公派出国单位推荐意见表》（</w:t>
      </w:r>
      <w:r>
        <w:rPr>
          <w:rFonts w:hint="eastAsia"/>
          <w:b/>
          <w:sz w:val="18"/>
          <w:szCs w:val="18"/>
        </w:rPr>
        <w:t>人事负责人签字、盖单位公章</w:t>
      </w:r>
      <w:r>
        <w:rPr>
          <w:rFonts w:hint="eastAsia"/>
        </w:rPr>
        <w:t>）或附件3《华东师范大学博士后公派出国单位推荐意见表》（</w:t>
      </w:r>
      <w:r>
        <w:rPr>
          <w:rFonts w:hint="eastAsia"/>
          <w:b/>
          <w:sz w:val="18"/>
          <w:szCs w:val="18"/>
        </w:rPr>
        <w:t>人事负责人签字、盖单位公章</w:t>
      </w:r>
      <w:r>
        <w:rPr>
          <w:rFonts w:hint="eastAsia"/>
        </w:rPr>
        <w:t>），以及附件4《</w:t>
      </w:r>
      <w:r>
        <w:t>依托科研项目和课题研究选派情况统计表</w:t>
      </w:r>
      <w:r>
        <w:rPr>
          <w:rFonts w:hint="eastAsia"/>
        </w:rPr>
        <w:t>》。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200" w:firstLine="482"/>
        <w:rPr>
          <w:b/>
        </w:rPr>
      </w:pPr>
      <w:r>
        <w:rPr>
          <w:rFonts w:hint="eastAsia"/>
          <w:b/>
        </w:rPr>
        <w:t>3.学校审核推荐</w:t>
      </w:r>
    </w:p>
    <w:p w:rsidR="00BC47FC" w:rsidRDefault="00041F74" w:rsidP="006119B7">
      <w:pPr>
        <w:pStyle w:val="Default"/>
        <w:spacing w:beforeLines="50" w:before="156" w:afterLines="50" w:after="156" w:line="360" w:lineRule="auto"/>
        <w:ind w:firstLineChars="200" w:firstLine="480"/>
        <w:rPr>
          <w:rFonts w:asciiTheme="minorEastAsia" w:eastAsiaTheme="minorEastAsia" w:hAnsiTheme="minorEastAsia" w:cs="宋体"/>
        </w:rPr>
      </w:pPr>
      <w:r>
        <w:rPr>
          <w:rFonts w:asciiTheme="minorEastAsia" w:eastAsiaTheme="minorEastAsia" w:hAnsiTheme="minorEastAsia" w:cs="宋体" w:hint="eastAsia"/>
        </w:rPr>
        <w:t>人事处师资管理办公室会同党委教师工作部等部门，审核申请人情况，确定学校拟推荐人员名单，完成网上审核及</w:t>
      </w:r>
      <w:r>
        <w:rPr>
          <w:rFonts w:asciiTheme="minorEastAsia" w:eastAsiaTheme="minorEastAsia" w:hAnsiTheme="minorEastAsia" w:cs="宋体"/>
        </w:rPr>
        <w:t>推荐</w:t>
      </w:r>
      <w:r>
        <w:rPr>
          <w:rFonts w:asciiTheme="minorEastAsia" w:eastAsiaTheme="minorEastAsia" w:hAnsiTheme="minorEastAsia" w:cs="宋体" w:hint="eastAsia"/>
        </w:rPr>
        <w:t>上报工作。</w:t>
      </w:r>
    </w:p>
    <w:p w:rsidR="00BC47FC" w:rsidRDefault="00041F74" w:rsidP="006119B7">
      <w:pPr>
        <w:pStyle w:val="Default"/>
        <w:spacing w:beforeLines="50" w:before="156" w:afterLines="50" w:after="156" w:line="360" w:lineRule="auto"/>
        <w:ind w:firstLineChars="200" w:firstLine="482"/>
        <w:rPr>
          <w:rFonts w:ascii="宋体" w:eastAsia="宋体" w:hAnsi="宋体" w:cs="宋体"/>
          <w:b/>
          <w:color w:val="auto"/>
        </w:rPr>
      </w:pPr>
      <w:r>
        <w:rPr>
          <w:rFonts w:ascii="宋体" w:eastAsia="宋体" w:hAnsi="宋体" w:cs="宋体" w:hint="eastAsia"/>
          <w:b/>
          <w:color w:val="auto"/>
        </w:rPr>
        <w:t>4.评审及录取</w:t>
      </w:r>
    </w:p>
    <w:p w:rsidR="00BC47FC" w:rsidRDefault="00041F74" w:rsidP="006119B7">
      <w:pPr>
        <w:pStyle w:val="Default"/>
        <w:spacing w:beforeLines="50" w:before="156" w:afterLines="50" w:after="156" w:line="360" w:lineRule="auto"/>
        <w:ind w:firstLineChars="200" w:firstLine="480"/>
        <w:rPr>
          <w:rFonts w:asciiTheme="minorEastAsia" w:eastAsiaTheme="minorEastAsia" w:hAnsiTheme="minorEastAsia" w:cs="宋体"/>
          <w:b/>
        </w:rPr>
      </w:pPr>
      <w:r>
        <w:rPr>
          <w:rFonts w:asciiTheme="minorEastAsia" w:eastAsiaTheme="minorEastAsia" w:hAnsiTheme="minorEastAsia" w:cs="宋体" w:hint="eastAsia"/>
        </w:rPr>
        <w:t>国家公派</w:t>
      </w:r>
      <w:r>
        <w:rPr>
          <w:rFonts w:asciiTheme="minorEastAsia" w:eastAsiaTheme="minorEastAsia" w:hAnsiTheme="minorEastAsia" w:cs="宋体"/>
        </w:rPr>
        <w:t>高级研究学者、访问学者</w:t>
      </w:r>
      <w:r>
        <w:rPr>
          <w:rFonts w:asciiTheme="minorEastAsia" w:eastAsiaTheme="minorEastAsia" w:hAnsiTheme="minorEastAsia" w:cs="宋体" w:hint="eastAsia"/>
        </w:rPr>
        <w:t>、博士后项目由</w:t>
      </w:r>
      <w:r>
        <w:rPr>
          <w:rFonts w:asciiTheme="minorEastAsia" w:eastAsiaTheme="minorEastAsia" w:hAnsiTheme="minorEastAsia" w:cs="宋体"/>
        </w:rPr>
        <w:t>国家留学基金委</w:t>
      </w:r>
      <w:r>
        <w:rPr>
          <w:rFonts w:asciiTheme="minorEastAsia" w:eastAsiaTheme="minorEastAsia" w:hAnsiTheme="minorEastAsia" w:cs="宋体" w:hint="eastAsia"/>
        </w:rPr>
        <w:t>组织专家评审，相关</w:t>
      </w:r>
      <w:r>
        <w:rPr>
          <w:rFonts w:asciiTheme="minorEastAsia" w:eastAsiaTheme="minorEastAsia" w:hAnsiTheme="minorEastAsia" w:cs="宋体"/>
          <w:b/>
        </w:rPr>
        <w:t>录取结果于2025年6月30日前公布，</w:t>
      </w:r>
      <w:r>
        <w:rPr>
          <w:rFonts w:asciiTheme="minorEastAsia" w:eastAsiaTheme="minorEastAsia" w:hAnsiTheme="minorEastAsia" w:cs="宋体" w:hint="eastAsia"/>
          <w:b/>
        </w:rPr>
        <w:t>届时</w:t>
      </w:r>
      <w:r>
        <w:rPr>
          <w:rFonts w:asciiTheme="minorEastAsia" w:eastAsiaTheme="minorEastAsia" w:hAnsiTheme="minorEastAsia" w:cs="宋体"/>
          <w:b/>
        </w:rPr>
        <w:t>申请人可登录国家公派留学管理信息平台</w:t>
      </w:r>
      <w:r>
        <w:rPr>
          <w:rFonts w:asciiTheme="minorEastAsia" w:eastAsiaTheme="minorEastAsia" w:hAnsiTheme="minorEastAsia" w:cs="宋体" w:hint="eastAsia"/>
          <w:b/>
        </w:rPr>
        <w:t>（</w:t>
      </w:r>
      <w:hyperlink r:id="rId17" w:tgtFrame="_blank" w:history="1">
        <w:r>
          <w:rPr>
            <w:rFonts w:ascii="Calibri" w:eastAsia="宋体" w:cs="Calibri"/>
            <w:color w:val="0000FF"/>
            <w:kern w:val="2"/>
            <w:sz w:val="21"/>
            <w:szCs w:val="21"/>
            <w:u w:val="single"/>
          </w:rPr>
          <w:t>https://sa.csc.edu.cn/student</w:t>
        </w:r>
      </w:hyperlink>
      <w:r>
        <w:rPr>
          <w:rFonts w:asciiTheme="minorEastAsia" w:eastAsiaTheme="minorEastAsia" w:hAnsiTheme="minorEastAsia" w:cs="宋体" w:hint="eastAsia"/>
          <w:b/>
        </w:rPr>
        <w:t>）</w:t>
      </w:r>
      <w:r>
        <w:rPr>
          <w:rFonts w:asciiTheme="minorEastAsia" w:eastAsiaTheme="minorEastAsia" w:hAnsiTheme="minorEastAsia" w:cs="宋体"/>
          <w:b/>
        </w:rPr>
        <w:t>查询录取结果，下载打印录取文件。</w:t>
      </w:r>
    </w:p>
    <w:p w:rsidR="00BC47FC" w:rsidRDefault="00041F74" w:rsidP="006119B7">
      <w:pPr>
        <w:pStyle w:val="Default"/>
        <w:numPr>
          <w:ilvl w:val="0"/>
          <w:numId w:val="1"/>
        </w:numPr>
        <w:spacing w:beforeLines="50" w:before="156" w:afterLines="50" w:after="156" w:line="360" w:lineRule="auto"/>
        <w:ind w:firstLineChars="200" w:firstLine="482"/>
        <w:rPr>
          <w:rFonts w:asciiTheme="minorEastAsia" w:eastAsiaTheme="minorEastAsia" w:hAnsiTheme="minorEastAsia" w:cs="宋体"/>
          <w:b/>
        </w:rPr>
      </w:pPr>
      <w:r>
        <w:rPr>
          <w:rFonts w:asciiTheme="minorEastAsia" w:eastAsiaTheme="minorEastAsia" w:hAnsiTheme="minorEastAsia" w:cs="宋体" w:hint="eastAsia"/>
          <w:b/>
        </w:rPr>
        <w:t>注意事项</w:t>
      </w:r>
    </w:p>
    <w:p w:rsidR="00BC47FC" w:rsidRDefault="00041F74" w:rsidP="006119B7">
      <w:pPr>
        <w:pStyle w:val="Default"/>
        <w:numPr>
          <w:ilvl w:val="0"/>
          <w:numId w:val="2"/>
        </w:numPr>
        <w:spacing w:beforeLines="50" w:before="156" w:afterLines="50" w:after="156" w:line="360" w:lineRule="auto"/>
        <w:ind w:firstLineChars="200" w:firstLine="480"/>
        <w:rPr>
          <w:rFonts w:asciiTheme="minorEastAsia" w:eastAsiaTheme="minorEastAsia" w:hAnsiTheme="minorEastAsia" w:cs="宋体"/>
        </w:rPr>
      </w:pPr>
      <w:r>
        <w:rPr>
          <w:rFonts w:asciiTheme="minorEastAsia" w:eastAsiaTheme="minorEastAsia" w:hAnsiTheme="minorEastAsia" w:cs="宋体" w:hint="eastAsia"/>
        </w:rPr>
        <w:t>对于博士后人员申请出国项目，请各单位统筹规划该项目和上海市博士后派出项目候选人推荐工作。2025年我校获批上海市博士后派出项目名额共4个，待遇较为优厚，若为更优秀的博士后且派出到世界排名前100的大学访学研修（参考主流排行榜大学排名），建议同时考虑是否推荐为上海市博士后派出项目候选人。上海市派出项目的推荐通知近期将发给各单位，请予以关注。</w:t>
      </w:r>
    </w:p>
    <w:p w:rsidR="00BC47FC" w:rsidRDefault="00041F74" w:rsidP="006119B7">
      <w:pPr>
        <w:pStyle w:val="Default"/>
        <w:numPr>
          <w:ilvl w:val="0"/>
          <w:numId w:val="2"/>
        </w:numPr>
        <w:spacing w:beforeLines="50" w:before="156" w:afterLines="50" w:after="156" w:line="360" w:lineRule="auto"/>
        <w:ind w:firstLineChars="200" w:firstLine="480"/>
        <w:rPr>
          <w:rFonts w:asciiTheme="minorEastAsia" w:eastAsiaTheme="minorEastAsia" w:hAnsiTheme="minorEastAsia" w:cs="宋体"/>
        </w:rPr>
      </w:pPr>
      <w:r>
        <w:rPr>
          <w:rFonts w:asciiTheme="minorEastAsia" w:eastAsiaTheme="minorEastAsia" w:hAnsiTheme="minorEastAsia" w:cs="宋体" w:hint="eastAsia"/>
        </w:rPr>
        <w:t>通知中的附件6、7、8为博士后人员入选留学基金委出国项目后的派出协议书等，出国期间的待遇、考核等相关管理事宜具体参见协议书，请各院系及有</w:t>
      </w:r>
      <w:r>
        <w:rPr>
          <w:rFonts w:asciiTheme="minorEastAsia" w:eastAsiaTheme="minorEastAsia" w:hAnsiTheme="minorEastAsia" w:cs="宋体" w:hint="eastAsia"/>
        </w:rPr>
        <w:lastRenderedPageBreak/>
        <w:t>申请意愿的博士后及其合作导师了解。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200" w:firstLine="482"/>
        <w:rPr>
          <w:b/>
        </w:rPr>
      </w:pPr>
      <w:r>
        <w:rPr>
          <w:rFonts w:hint="eastAsia"/>
          <w:b/>
        </w:rPr>
        <w:t>五、联系方式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200" w:firstLine="480"/>
      </w:pPr>
      <w:r>
        <w:rPr>
          <w:rFonts w:hint="eastAsia"/>
        </w:rPr>
        <w:t>1</w:t>
      </w:r>
      <w:r>
        <w:t>.</w:t>
      </w:r>
      <w:r>
        <w:rPr>
          <w:rFonts w:hint="eastAsia"/>
        </w:rPr>
        <w:t>教职工申报事宜联系人事处师资办孟老师，联系电话：</w:t>
      </w:r>
      <w:r>
        <w:t>622322</w:t>
      </w:r>
      <w:r>
        <w:rPr>
          <w:rFonts w:hint="eastAsia"/>
        </w:rPr>
        <w:t>93/54836175；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200" w:firstLine="480"/>
      </w:pPr>
      <w:r>
        <w:rPr>
          <w:rFonts w:hint="eastAsia"/>
        </w:rPr>
        <w:t>电子邮箱：</w:t>
      </w:r>
      <w:hyperlink r:id="rId18" w:history="1">
        <w:r w:rsidR="00636A18" w:rsidRPr="0007141E">
          <w:rPr>
            <w:rStyle w:val="ab"/>
            <w:rFonts w:hint="eastAsia"/>
            <w:color w:val="auto"/>
            <w:u w:val="none"/>
          </w:rPr>
          <w:t>hm</w:t>
        </w:r>
        <w:r w:rsidR="00636A18" w:rsidRPr="0007141E">
          <w:rPr>
            <w:rStyle w:val="ab"/>
            <w:color w:val="auto"/>
            <w:u w:val="none"/>
          </w:rPr>
          <w:t>meng@admin.ecnu.edu.cn</w:t>
        </w:r>
      </w:hyperlink>
      <w:r>
        <w:rPr>
          <w:rFonts w:hint="eastAsia"/>
        </w:rPr>
        <w:t>。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200" w:firstLine="480"/>
      </w:pPr>
      <w:r>
        <w:t>2.</w:t>
      </w:r>
      <w:r>
        <w:rPr>
          <w:rFonts w:hint="eastAsia"/>
        </w:rPr>
        <w:t>博士后申报事宜联系博管办江老师，联系电话：</w:t>
      </w:r>
      <w:r>
        <w:t>62231157/54344650</w:t>
      </w:r>
      <w:r>
        <w:rPr>
          <w:rFonts w:hint="eastAsia"/>
        </w:rPr>
        <w:t>；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200" w:firstLine="480"/>
      </w:pPr>
      <w:r>
        <w:rPr>
          <w:rFonts w:hint="eastAsia"/>
        </w:rPr>
        <w:t>电子邮箱：</w:t>
      </w:r>
      <w:r w:rsidRPr="0007141E">
        <w:rPr>
          <w:rStyle w:val="ab"/>
          <w:color w:val="auto"/>
          <w:u w:val="none"/>
        </w:rPr>
        <w:t>xjiang@admin.ecnu.edu.cn</w:t>
      </w:r>
      <w:r>
        <w:rPr>
          <w:rFonts w:hint="eastAsia"/>
        </w:rPr>
        <w:t>。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200" w:firstLine="480"/>
      </w:pPr>
      <w:r>
        <w:rPr>
          <w:rFonts w:hint="eastAsia"/>
        </w:rPr>
        <w:t>所有申请人的纸质材料受理：闵行校区办公楼1017室、普陀校区办公西楼3105室</w:t>
      </w:r>
    </w:p>
    <w:p w:rsidR="00BC47FC" w:rsidRDefault="00BC47FC">
      <w:pPr>
        <w:pStyle w:val="p0"/>
        <w:spacing w:before="0" w:beforeAutospacing="0" w:after="0" w:afterAutospacing="0" w:line="500" w:lineRule="exact"/>
        <w:ind w:firstLine="465"/>
      </w:pPr>
    </w:p>
    <w:p w:rsidR="00BC47FC" w:rsidRDefault="00041F74">
      <w:pPr>
        <w:pStyle w:val="p0"/>
        <w:spacing w:before="0" w:beforeAutospacing="0" w:after="0" w:afterAutospacing="0" w:line="500" w:lineRule="exact"/>
        <w:ind w:firstLineChars="250" w:firstLine="600"/>
      </w:pPr>
      <w:r>
        <w:rPr>
          <w:rFonts w:hint="eastAsia"/>
        </w:rPr>
        <w:t>附件：</w:t>
      </w:r>
      <w:r>
        <w:t>1</w:t>
      </w:r>
      <w:r>
        <w:rPr>
          <w:rFonts w:hint="eastAsia"/>
        </w:rPr>
        <w:t>.国家留学基金资助出国留学申请人信息一览表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550" w:firstLine="1320"/>
      </w:pPr>
      <w:r>
        <w:rPr>
          <w:rFonts w:hint="eastAsia"/>
        </w:rPr>
        <w:t>2.华东师范大学教职工公派出国单位推荐意见表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550" w:firstLine="1320"/>
      </w:pPr>
      <w:r>
        <w:rPr>
          <w:rFonts w:hint="eastAsia"/>
        </w:rPr>
        <w:t>3</w:t>
      </w:r>
      <w:r>
        <w:t>.</w:t>
      </w:r>
      <w:r>
        <w:rPr>
          <w:rFonts w:hint="eastAsia"/>
        </w:rPr>
        <w:t>华东师范大学博士后公派出国单位推荐意见表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550" w:firstLine="1320"/>
      </w:pPr>
      <w:r>
        <w:t>4</w:t>
      </w:r>
      <w:r>
        <w:rPr>
          <w:rFonts w:hint="eastAsia"/>
        </w:rPr>
        <w:t>.</w:t>
      </w:r>
      <w:r>
        <w:t>依托科研项目和课题研究选派情况统计表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550" w:firstLine="1320"/>
      </w:pPr>
      <w:r>
        <w:t>5</w:t>
      </w:r>
      <w:r>
        <w:rPr>
          <w:rFonts w:hint="eastAsia"/>
        </w:rPr>
        <w:t>.国家公派高级研究学者、访问学者、博士后项目常见问题解答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550" w:firstLine="1320"/>
      </w:pPr>
      <w:r>
        <w:rPr>
          <w:rFonts w:hint="eastAsia"/>
        </w:rPr>
        <w:t>6.华东师范大学博士后公派出国（境）协议书（派出前工作合同未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650" w:firstLine="1560"/>
      </w:pPr>
      <w:r>
        <w:rPr>
          <w:rFonts w:hint="eastAsia"/>
        </w:rPr>
        <w:t>到期的博士后签署）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550" w:firstLine="1320"/>
      </w:pPr>
      <w:r>
        <w:rPr>
          <w:rFonts w:hint="eastAsia"/>
        </w:rPr>
        <w:t>7.华东师范大学博士后公派出国（境）研修任务书（派出前工作合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650" w:firstLine="1560"/>
      </w:pPr>
      <w:r>
        <w:rPr>
          <w:rFonts w:hint="eastAsia"/>
        </w:rPr>
        <w:t>同未到期的博士后签署）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550" w:firstLine="1320"/>
      </w:pPr>
      <w:r>
        <w:rPr>
          <w:rFonts w:hint="eastAsia"/>
        </w:rPr>
        <w:t>8.华东师范大学博士后公派出国（境）协议书（派出前已出站的博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650" w:firstLine="1560"/>
      </w:pPr>
      <w:r>
        <w:rPr>
          <w:rFonts w:hint="eastAsia"/>
        </w:rPr>
        <w:t>士后签署）</w:t>
      </w:r>
    </w:p>
    <w:p w:rsidR="00BC47FC" w:rsidRDefault="00BC47FC">
      <w:pPr>
        <w:pStyle w:val="p0"/>
        <w:spacing w:before="0" w:beforeAutospacing="0" w:after="0" w:afterAutospacing="0" w:line="500" w:lineRule="exact"/>
        <w:ind w:firstLineChars="500" w:firstLine="1200"/>
      </w:pPr>
    </w:p>
    <w:p w:rsidR="00BC47FC" w:rsidRDefault="00BC47FC">
      <w:pPr>
        <w:pStyle w:val="p0"/>
        <w:spacing w:before="0" w:beforeAutospacing="0" w:after="0" w:afterAutospacing="0" w:line="500" w:lineRule="exact"/>
        <w:ind w:leftChars="588" w:left="1475" w:hangingChars="100" w:hanging="240"/>
      </w:pPr>
    </w:p>
    <w:p w:rsidR="00BC47FC" w:rsidRDefault="00041F74">
      <w:pPr>
        <w:pStyle w:val="p0"/>
        <w:spacing w:before="0" w:beforeAutospacing="0" w:after="0" w:afterAutospacing="0" w:line="500" w:lineRule="exact"/>
        <w:ind w:leftChars="702" w:left="1474" w:firstLineChars="1650" w:firstLine="3960"/>
      </w:pPr>
      <w:r>
        <w:rPr>
          <w:rFonts w:hint="eastAsia"/>
        </w:rPr>
        <w:t>人事处师资管理办公室</w:t>
      </w:r>
    </w:p>
    <w:p w:rsidR="00BC47FC" w:rsidRDefault="00041F74">
      <w:pPr>
        <w:pStyle w:val="p0"/>
        <w:spacing w:before="0" w:beforeAutospacing="0" w:after="0" w:afterAutospacing="0" w:line="500" w:lineRule="exact"/>
        <w:ind w:firstLineChars="2400" w:firstLine="5760"/>
        <w:rPr>
          <w:sz w:val="28"/>
          <w:szCs w:val="28"/>
        </w:rPr>
      </w:pPr>
      <w:r>
        <w:t>20</w:t>
      </w:r>
      <w:r>
        <w:rPr>
          <w:rFonts w:hint="eastAsia"/>
        </w:rPr>
        <w:t>25</w:t>
      </w:r>
      <w:r>
        <w:t>年</w:t>
      </w:r>
      <w:r>
        <w:rPr>
          <w:rFonts w:hint="eastAsia"/>
        </w:rPr>
        <w:t>3</w:t>
      </w:r>
      <w:r>
        <w:t>月</w:t>
      </w:r>
      <w:r w:rsidR="00432C9E">
        <w:rPr>
          <w:rFonts w:hint="eastAsia"/>
        </w:rPr>
        <w:t>5</w:t>
      </w:r>
      <w:r>
        <w:t>日</w:t>
      </w:r>
      <w:bookmarkStart w:id="0" w:name="_GoBack"/>
      <w:bookmarkEnd w:id="0"/>
    </w:p>
    <w:sectPr w:rsidR="00BC47FC" w:rsidSect="00D556ED">
      <w:footerReference w:type="default" r:id="rId1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5007" w:rsidRDefault="001B5007">
      <w:r>
        <w:separator/>
      </w:r>
    </w:p>
  </w:endnote>
  <w:endnote w:type="continuationSeparator" w:id="0">
    <w:p w:rsidR="001B5007" w:rsidRDefault="001B50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637388"/>
    </w:sdtPr>
    <w:sdtEndPr/>
    <w:sdtContent>
      <w:sdt>
        <w:sdtPr>
          <w:id w:val="171357217"/>
        </w:sdtPr>
        <w:sdtEndPr/>
        <w:sdtContent>
          <w:p w:rsidR="00BC47FC" w:rsidRDefault="0038641E">
            <w:pPr>
              <w:pStyle w:val="a5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 w:rsidR="00041F74"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E63B1F">
              <w:rPr>
                <w:b/>
                <w:noProof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  <w:r w:rsidR="00041F74"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 w:rsidR="00041F74"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E63B1F">
              <w:rPr>
                <w:b/>
                <w:noProof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BC47FC" w:rsidRDefault="00BC47F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5007" w:rsidRDefault="001B5007">
      <w:r>
        <w:separator/>
      </w:r>
    </w:p>
  </w:footnote>
  <w:footnote w:type="continuationSeparator" w:id="0">
    <w:p w:rsidR="001B5007" w:rsidRDefault="001B50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7A9B694"/>
    <w:multiLevelType w:val="singleLevel"/>
    <w:tmpl w:val="A7A9B694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B793C58C"/>
    <w:multiLevelType w:val="singleLevel"/>
    <w:tmpl w:val="B793C58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ZiZDgyNzI2NTBjOGNmZGJlZDg2NGU4MGJlNWY2ZjgifQ=="/>
  </w:docVars>
  <w:rsids>
    <w:rsidRoot w:val="00841B17"/>
    <w:rsid w:val="0000309B"/>
    <w:rsid w:val="000054CD"/>
    <w:rsid w:val="00005D80"/>
    <w:rsid w:val="00013C48"/>
    <w:rsid w:val="00023419"/>
    <w:rsid w:val="00024C22"/>
    <w:rsid w:val="0002503E"/>
    <w:rsid w:val="00026A33"/>
    <w:rsid w:val="00031033"/>
    <w:rsid w:val="00034300"/>
    <w:rsid w:val="0003620A"/>
    <w:rsid w:val="00041F74"/>
    <w:rsid w:val="000470FE"/>
    <w:rsid w:val="00051413"/>
    <w:rsid w:val="00054AB6"/>
    <w:rsid w:val="00057B6A"/>
    <w:rsid w:val="00070448"/>
    <w:rsid w:val="0007141E"/>
    <w:rsid w:val="00075AF1"/>
    <w:rsid w:val="000766FB"/>
    <w:rsid w:val="00083B0A"/>
    <w:rsid w:val="0008401C"/>
    <w:rsid w:val="00084B90"/>
    <w:rsid w:val="000903C6"/>
    <w:rsid w:val="000928F6"/>
    <w:rsid w:val="0009355F"/>
    <w:rsid w:val="000946BB"/>
    <w:rsid w:val="00094DF5"/>
    <w:rsid w:val="000A7C6D"/>
    <w:rsid w:val="000B1D03"/>
    <w:rsid w:val="000B7D0F"/>
    <w:rsid w:val="000C50DD"/>
    <w:rsid w:val="000C5332"/>
    <w:rsid w:val="000D4CFA"/>
    <w:rsid w:val="000D5306"/>
    <w:rsid w:val="000D692B"/>
    <w:rsid w:val="000E1345"/>
    <w:rsid w:val="000E4592"/>
    <w:rsid w:val="000E587D"/>
    <w:rsid w:val="000F4ED7"/>
    <w:rsid w:val="000F60BE"/>
    <w:rsid w:val="00104C8E"/>
    <w:rsid w:val="00105A83"/>
    <w:rsid w:val="001065AB"/>
    <w:rsid w:val="00111700"/>
    <w:rsid w:val="00117B5E"/>
    <w:rsid w:val="00117C9D"/>
    <w:rsid w:val="00122428"/>
    <w:rsid w:val="00127185"/>
    <w:rsid w:val="00134C06"/>
    <w:rsid w:val="00157A52"/>
    <w:rsid w:val="0016140F"/>
    <w:rsid w:val="001718F2"/>
    <w:rsid w:val="0017310B"/>
    <w:rsid w:val="001779E9"/>
    <w:rsid w:val="001846CF"/>
    <w:rsid w:val="00187430"/>
    <w:rsid w:val="00187F92"/>
    <w:rsid w:val="0019073C"/>
    <w:rsid w:val="001953A1"/>
    <w:rsid w:val="001A037D"/>
    <w:rsid w:val="001A5DFD"/>
    <w:rsid w:val="001A6BFE"/>
    <w:rsid w:val="001B5007"/>
    <w:rsid w:val="001C7449"/>
    <w:rsid w:val="001D0E76"/>
    <w:rsid w:val="001D1B2F"/>
    <w:rsid w:val="001D1B85"/>
    <w:rsid w:val="001E1C3E"/>
    <w:rsid w:val="001E1E48"/>
    <w:rsid w:val="001E3F48"/>
    <w:rsid w:val="001E5D9D"/>
    <w:rsid w:val="001F4070"/>
    <w:rsid w:val="001F74D4"/>
    <w:rsid w:val="001F79A1"/>
    <w:rsid w:val="00200EFE"/>
    <w:rsid w:val="00207055"/>
    <w:rsid w:val="00212954"/>
    <w:rsid w:val="00216933"/>
    <w:rsid w:val="00216E6E"/>
    <w:rsid w:val="00222D17"/>
    <w:rsid w:val="00225474"/>
    <w:rsid w:val="00226982"/>
    <w:rsid w:val="00231905"/>
    <w:rsid w:val="0023347E"/>
    <w:rsid w:val="002401C6"/>
    <w:rsid w:val="00243E46"/>
    <w:rsid w:val="0025624D"/>
    <w:rsid w:val="00257CBE"/>
    <w:rsid w:val="002605BA"/>
    <w:rsid w:val="00270D15"/>
    <w:rsid w:val="00275695"/>
    <w:rsid w:val="00276E44"/>
    <w:rsid w:val="002822D6"/>
    <w:rsid w:val="00294114"/>
    <w:rsid w:val="00296CC1"/>
    <w:rsid w:val="002A1132"/>
    <w:rsid w:val="002A2830"/>
    <w:rsid w:val="002A34B2"/>
    <w:rsid w:val="002A5823"/>
    <w:rsid w:val="002B2325"/>
    <w:rsid w:val="002B23D4"/>
    <w:rsid w:val="002C70CA"/>
    <w:rsid w:val="002C7B34"/>
    <w:rsid w:val="002D3126"/>
    <w:rsid w:val="002D4B1E"/>
    <w:rsid w:val="002D792B"/>
    <w:rsid w:val="002E35BB"/>
    <w:rsid w:val="002F3291"/>
    <w:rsid w:val="002F7BBA"/>
    <w:rsid w:val="00300F03"/>
    <w:rsid w:val="00302D8A"/>
    <w:rsid w:val="00316103"/>
    <w:rsid w:val="003179D6"/>
    <w:rsid w:val="003229C3"/>
    <w:rsid w:val="00334045"/>
    <w:rsid w:val="00335C25"/>
    <w:rsid w:val="003370D8"/>
    <w:rsid w:val="00340422"/>
    <w:rsid w:val="00344B3B"/>
    <w:rsid w:val="00345260"/>
    <w:rsid w:val="00347D53"/>
    <w:rsid w:val="00356C25"/>
    <w:rsid w:val="00370EB4"/>
    <w:rsid w:val="0038545C"/>
    <w:rsid w:val="0038641E"/>
    <w:rsid w:val="0039686C"/>
    <w:rsid w:val="00397D56"/>
    <w:rsid w:val="003A2739"/>
    <w:rsid w:val="003A3FA1"/>
    <w:rsid w:val="003B1622"/>
    <w:rsid w:val="003B34D5"/>
    <w:rsid w:val="003B399B"/>
    <w:rsid w:val="003C2D6A"/>
    <w:rsid w:val="003C6385"/>
    <w:rsid w:val="003D2564"/>
    <w:rsid w:val="003D39C7"/>
    <w:rsid w:val="003E06EB"/>
    <w:rsid w:val="003E0C28"/>
    <w:rsid w:val="003E31EF"/>
    <w:rsid w:val="003E52B3"/>
    <w:rsid w:val="003E76E8"/>
    <w:rsid w:val="003F749B"/>
    <w:rsid w:val="00400107"/>
    <w:rsid w:val="00406B46"/>
    <w:rsid w:val="0041701F"/>
    <w:rsid w:val="00432C9E"/>
    <w:rsid w:val="00433AC8"/>
    <w:rsid w:val="0044005F"/>
    <w:rsid w:val="004429BA"/>
    <w:rsid w:val="0045108E"/>
    <w:rsid w:val="00454118"/>
    <w:rsid w:val="00462FD5"/>
    <w:rsid w:val="00472039"/>
    <w:rsid w:val="00472BA1"/>
    <w:rsid w:val="004826B2"/>
    <w:rsid w:val="00483B4A"/>
    <w:rsid w:val="00485111"/>
    <w:rsid w:val="00492770"/>
    <w:rsid w:val="00492849"/>
    <w:rsid w:val="00493052"/>
    <w:rsid w:val="00493AFE"/>
    <w:rsid w:val="004A06A8"/>
    <w:rsid w:val="004A0992"/>
    <w:rsid w:val="004A0C92"/>
    <w:rsid w:val="004A24FD"/>
    <w:rsid w:val="004A2974"/>
    <w:rsid w:val="004A704E"/>
    <w:rsid w:val="004B2839"/>
    <w:rsid w:val="004B2A70"/>
    <w:rsid w:val="004C0106"/>
    <w:rsid w:val="004C2A41"/>
    <w:rsid w:val="004C36CB"/>
    <w:rsid w:val="004E3D96"/>
    <w:rsid w:val="004E587D"/>
    <w:rsid w:val="004F49C6"/>
    <w:rsid w:val="00506260"/>
    <w:rsid w:val="00514406"/>
    <w:rsid w:val="00514777"/>
    <w:rsid w:val="00531571"/>
    <w:rsid w:val="00532948"/>
    <w:rsid w:val="005346D0"/>
    <w:rsid w:val="005443DA"/>
    <w:rsid w:val="00566C67"/>
    <w:rsid w:val="00567EB7"/>
    <w:rsid w:val="00584C0C"/>
    <w:rsid w:val="00592EFD"/>
    <w:rsid w:val="005A083F"/>
    <w:rsid w:val="005A1696"/>
    <w:rsid w:val="005A4089"/>
    <w:rsid w:val="005A7E70"/>
    <w:rsid w:val="005C59C2"/>
    <w:rsid w:val="005D3211"/>
    <w:rsid w:val="005E1B50"/>
    <w:rsid w:val="005E6BB4"/>
    <w:rsid w:val="005E6EF3"/>
    <w:rsid w:val="005E7703"/>
    <w:rsid w:val="005F2E23"/>
    <w:rsid w:val="006004BC"/>
    <w:rsid w:val="006061E3"/>
    <w:rsid w:val="006070D3"/>
    <w:rsid w:val="0060746A"/>
    <w:rsid w:val="00610AD9"/>
    <w:rsid w:val="006119B7"/>
    <w:rsid w:val="00611A1E"/>
    <w:rsid w:val="00612047"/>
    <w:rsid w:val="00613344"/>
    <w:rsid w:val="006174CF"/>
    <w:rsid w:val="0062170B"/>
    <w:rsid w:val="00621A39"/>
    <w:rsid w:val="0063184C"/>
    <w:rsid w:val="00636A18"/>
    <w:rsid w:val="00644BB8"/>
    <w:rsid w:val="00650A04"/>
    <w:rsid w:val="0065515A"/>
    <w:rsid w:val="006554CA"/>
    <w:rsid w:val="00665F4B"/>
    <w:rsid w:val="00666CE0"/>
    <w:rsid w:val="00667D93"/>
    <w:rsid w:val="00670EC1"/>
    <w:rsid w:val="0067238D"/>
    <w:rsid w:val="0068204F"/>
    <w:rsid w:val="00684393"/>
    <w:rsid w:val="006877F5"/>
    <w:rsid w:val="00693219"/>
    <w:rsid w:val="006967E6"/>
    <w:rsid w:val="00696DE7"/>
    <w:rsid w:val="006A1F67"/>
    <w:rsid w:val="006A500A"/>
    <w:rsid w:val="006B58FE"/>
    <w:rsid w:val="006C010F"/>
    <w:rsid w:val="006C2BBD"/>
    <w:rsid w:val="006C446D"/>
    <w:rsid w:val="006C5314"/>
    <w:rsid w:val="006C5D1A"/>
    <w:rsid w:val="006C683F"/>
    <w:rsid w:val="006D4E6B"/>
    <w:rsid w:val="006E1A82"/>
    <w:rsid w:val="006E2654"/>
    <w:rsid w:val="006E3BE6"/>
    <w:rsid w:val="006E66C9"/>
    <w:rsid w:val="006E6996"/>
    <w:rsid w:val="006F64AB"/>
    <w:rsid w:val="006F6D50"/>
    <w:rsid w:val="00707B43"/>
    <w:rsid w:val="0071301B"/>
    <w:rsid w:val="00714131"/>
    <w:rsid w:val="007179DC"/>
    <w:rsid w:val="007218FC"/>
    <w:rsid w:val="00723942"/>
    <w:rsid w:val="0073618F"/>
    <w:rsid w:val="00741A8D"/>
    <w:rsid w:val="0074207E"/>
    <w:rsid w:val="007473A3"/>
    <w:rsid w:val="00754935"/>
    <w:rsid w:val="00755A19"/>
    <w:rsid w:val="00770C9D"/>
    <w:rsid w:val="00773D36"/>
    <w:rsid w:val="007741B9"/>
    <w:rsid w:val="007779DF"/>
    <w:rsid w:val="007819EC"/>
    <w:rsid w:val="00787759"/>
    <w:rsid w:val="007930CF"/>
    <w:rsid w:val="0079486D"/>
    <w:rsid w:val="007A2E28"/>
    <w:rsid w:val="007A680C"/>
    <w:rsid w:val="007B16CA"/>
    <w:rsid w:val="007B3F58"/>
    <w:rsid w:val="007C16B3"/>
    <w:rsid w:val="007C4712"/>
    <w:rsid w:val="007C580F"/>
    <w:rsid w:val="007C5ED5"/>
    <w:rsid w:val="007D2A60"/>
    <w:rsid w:val="007D7107"/>
    <w:rsid w:val="007D7DDC"/>
    <w:rsid w:val="007E1437"/>
    <w:rsid w:val="007F2E56"/>
    <w:rsid w:val="007F32AD"/>
    <w:rsid w:val="007F7642"/>
    <w:rsid w:val="00801908"/>
    <w:rsid w:val="00804053"/>
    <w:rsid w:val="008069A2"/>
    <w:rsid w:val="00820DE5"/>
    <w:rsid w:val="00821B2A"/>
    <w:rsid w:val="00822FFD"/>
    <w:rsid w:val="00827407"/>
    <w:rsid w:val="0083601B"/>
    <w:rsid w:val="00841B17"/>
    <w:rsid w:val="008560B4"/>
    <w:rsid w:val="00857F17"/>
    <w:rsid w:val="00871032"/>
    <w:rsid w:val="00875503"/>
    <w:rsid w:val="0088035B"/>
    <w:rsid w:val="008824CB"/>
    <w:rsid w:val="00883AD1"/>
    <w:rsid w:val="008867A1"/>
    <w:rsid w:val="00893B33"/>
    <w:rsid w:val="008A58B5"/>
    <w:rsid w:val="008B2436"/>
    <w:rsid w:val="008B46BE"/>
    <w:rsid w:val="008D35C6"/>
    <w:rsid w:val="008D7889"/>
    <w:rsid w:val="008E1E9E"/>
    <w:rsid w:val="008E384C"/>
    <w:rsid w:val="008F5D5C"/>
    <w:rsid w:val="008F7DAC"/>
    <w:rsid w:val="00906E21"/>
    <w:rsid w:val="00907B15"/>
    <w:rsid w:val="00912B71"/>
    <w:rsid w:val="00915E7E"/>
    <w:rsid w:val="00923987"/>
    <w:rsid w:val="00926C44"/>
    <w:rsid w:val="00935245"/>
    <w:rsid w:val="00937482"/>
    <w:rsid w:val="00941930"/>
    <w:rsid w:val="009512E9"/>
    <w:rsid w:val="00951901"/>
    <w:rsid w:val="009531C1"/>
    <w:rsid w:val="009540F9"/>
    <w:rsid w:val="00954333"/>
    <w:rsid w:val="00956304"/>
    <w:rsid w:val="009565F9"/>
    <w:rsid w:val="009571C9"/>
    <w:rsid w:val="009579BB"/>
    <w:rsid w:val="00963E0B"/>
    <w:rsid w:val="00964A56"/>
    <w:rsid w:val="00967EF0"/>
    <w:rsid w:val="0097081A"/>
    <w:rsid w:val="00970BFF"/>
    <w:rsid w:val="009726BC"/>
    <w:rsid w:val="00972B6C"/>
    <w:rsid w:val="00980045"/>
    <w:rsid w:val="0098181E"/>
    <w:rsid w:val="00990AD6"/>
    <w:rsid w:val="00994D81"/>
    <w:rsid w:val="009964E0"/>
    <w:rsid w:val="009A670D"/>
    <w:rsid w:val="009B48ED"/>
    <w:rsid w:val="009C3898"/>
    <w:rsid w:val="009C5278"/>
    <w:rsid w:val="009C553B"/>
    <w:rsid w:val="009D54CE"/>
    <w:rsid w:val="009D794A"/>
    <w:rsid w:val="009E0705"/>
    <w:rsid w:val="009E3766"/>
    <w:rsid w:val="00A0004F"/>
    <w:rsid w:val="00A06E4C"/>
    <w:rsid w:val="00A11EAB"/>
    <w:rsid w:val="00A268DF"/>
    <w:rsid w:val="00A30B14"/>
    <w:rsid w:val="00A31169"/>
    <w:rsid w:val="00A37077"/>
    <w:rsid w:val="00A40A49"/>
    <w:rsid w:val="00A40FAE"/>
    <w:rsid w:val="00A415DF"/>
    <w:rsid w:val="00A43364"/>
    <w:rsid w:val="00A471F2"/>
    <w:rsid w:val="00A5443B"/>
    <w:rsid w:val="00A54C66"/>
    <w:rsid w:val="00A56544"/>
    <w:rsid w:val="00A60DB1"/>
    <w:rsid w:val="00A62573"/>
    <w:rsid w:val="00A654D8"/>
    <w:rsid w:val="00A65E1B"/>
    <w:rsid w:val="00A732D1"/>
    <w:rsid w:val="00A739B8"/>
    <w:rsid w:val="00A7438F"/>
    <w:rsid w:val="00A85137"/>
    <w:rsid w:val="00A879A5"/>
    <w:rsid w:val="00A955E6"/>
    <w:rsid w:val="00AA01BC"/>
    <w:rsid w:val="00AA03A0"/>
    <w:rsid w:val="00AA321E"/>
    <w:rsid w:val="00AA51A0"/>
    <w:rsid w:val="00AB05B0"/>
    <w:rsid w:val="00AB4E46"/>
    <w:rsid w:val="00AB5120"/>
    <w:rsid w:val="00AC07CD"/>
    <w:rsid w:val="00AC41F3"/>
    <w:rsid w:val="00AC420E"/>
    <w:rsid w:val="00AD06C1"/>
    <w:rsid w:val="00AD29E5"/>
    <w:rsid w:val="00AD4EAB"/>
    <w:rsid w:val="00AE2981"/>
    <w:rsid w:val="00AE2E42"/>
    <w:rsid w:val="00AF1EF9"/>
    <w:rsid w:val="00AF6C71"/>
    <w:rsid w:val="00B027D4"/>
    <w:rsid w:val="00B0292F"/>
    <w:rsid w:val="00B07B26"/>
    <w:rsid w:val="00B1352D"/>
    <w:rsid w:val="00B13CDA"/>
    <w:rsid w:val="00B13EE9"/>
    <w:rsid w:val="00B2032E"/>
    <w:rsid w:val="00B21061"/>
    <w:rsid w:val="00B2407A"/>
    <w:rsid w:val="00B25FCD"/>
    <w:rsid w:val="00B30178"/>
    <w:rsid w:val="00B35C28"/>
    <w:rsid w:val="00B41684"/>
    <w:rsid w:val="00B44AFE"/>
    <w:rsid w:val="00B47FA4"/>
    <w:rsid w:val="00B55E29"/>
    <w:rsid w:val="00B6345C"/>
    <w:rsid w:val="00B6449F"/>
    <w:rsid w:val="00B71915"/>
    <w:rsid w:val="00B7249C"/>
    <w:rsid w:val="00B9177E"/>
    <w:rsid w:val="00B97D8E"/>
    <w:rsid w:val="00BB251D"/>
    <w:rsid w:val="00BB6944"/>
    <w:rsid w:val="00BC47FC"/>
    <w:rsid w:val="00BC532C"/>
    <w:rsid w:val="00BC6A0B"/>
    <w:rsid w:val="00BC7B53"/>
    <w:rsid w:val="00BD20A5"/>
    <w:rsid w:val="00BD27DE"/>
    <w:rsid w:val="00BD6914"/>
    <w:rsid w:val="00BD7E24"/>
    <w:rsid w:val="00BE2F8C"/>
    <w:rsid w:val="00BE518E"/>
    <w:rsid w:val="00BE5C6A"/>
    <w:rsid w:val="00BE6BA1"/>
    <w:rsid w:val="00BE6D51"/>
    <w:rsid w:val="00BE7683"/>
    <w:rsid w:val="00BF39E7"/>
    <w:rsid w:val="00BF4760"/>
    <w:rsid w:val="00C00012"/>
    <w:rsid w:val="00C00571"/>
    <w:rsid w:val="00C048AB"/>
    <w:rsid w:val="00C10871"/>
    <w:rsid w:val="00C11320"/>
    <w:rsid w:val="00C145B9"/>
    <w:rsid w:val="00C15CD5"/>
    <w:rsid w:val="00C216CF"/>
    <w:rsid w:val="00C27D22"/>
    <w:rsid w:val="00C351AF"/>
    <w:rsid w:val="00C37AFA"/>
    <w:rsid w:val="00C47C8E"/>
    <w:rsid w:val="00C57821"/>
    <w:rsid w:val="00C60190"/>
    <w:rsid w:val="00C60D89"/>
    <w:rsid w:val="00C669C4"/>
    <w:rsid w:val="00C72311"/>
    <w:rsid w:val="00C7517E"/>
    <w:rsid w:val="00C75DFD"/>
    <w:rsid w:val="00C82FD8"/>
    <w:rsid w:val="00C8596B"/>
    <w:rsid w:val="00C85973"/>
    <w:rsid w:val="00C87AF2"/>
    <w:rsid w:val="00C91341"/>
    <w:rsid w:val="00C9146A"/>
    <w:rsid w:val="00C91A61"/>
    <w:rsid w:val="00C92D5F"/>
    <w:rsid w:val="00CC2723"/>
    <w:rsid w:val="00CC7420"/>
    <w:rsid w:val="00CC7879"/>
    <w:rsid w:val="00CD0C47"/>
    <w:rsid w:val="00CD0E80"/>
    <w:rsid w:val="00CD1488"/>
    <w:rsid w:val="00CE1C3B"/>
    <w:rsid w:val="00CF2B7A"/>
    <w:rsid w:val="00CF7AB8"/>
    <w:rsid w:val="00D02087"/>
    <w:rsid w:val="00D06162"/>
    <w:rsid w:val="00D10651"/>
    <w:rsid w:val="00D12698"/>
    <w:rsid w:val="00D176DA"/>
    <w:rsid w:val="00D20365"/>
    <w:rsid w:val="00D22114"/>
    <w:rsid w:val="00D30851"/>
    <w:rsid w:val="00D342FE"/>
    <w:rsid w:val="00D34F04"/>
    <w:rsid w:val="00D36170"/>
    <w:rsid w:val="00D3641D"/>
    <w:rsid w:val="00D37036"/>
    <w:rsid w:val="00D4301B"/>
    <w:rsid w:val="00D4520E"/>
    <w:rsid w:val="00D46225"/>
    <w:rsid w:val="00D4730A"/>
    <w:rsid w:val="00D50A89"/>
    <w:rsid w:val="00D51B6D"/>
    <w:rsid w:val="00D53EA9"/>
    <w:rsid w:val="00D556ED"/>
    <w:rsid w:val="00D56B91"/>
    <w:rsid w:val="00D622D0"/>
    <w:rsid w:val="00D67575"/>
    <w:rsid w:val="00D7271D"/>
    <w:rsid w:val="00D8207B"/>
    <w:rsid w:val="00D91DD6"/>
    <w:rsid w:val="00D9427B"/>
    <w:rsid w:val="00DA2F6A"/>
    <w:rsid w:val="00DA5F2F"/>
    <w:rsid w:val="00DB13FF"/>
    <w:rsid w:val="00DB1C3D"/>
    <w:rsid w:val="00DB2AAD"/>
    <w:rsid w:val="00DB2C86"/>
    <w:rsid w:val="00DC0003"/>
    <w:rsid w:val="00DC053D"/>
    <w:rsid w:val="00DC14EA"/>
    <w:rsid w:val="00DC2862"/>
    <w:rsid w:val="00DC2F76"/>
    <w:rsid w:val="00DC63BB"/>
    <w:rsid w:val="00DD0716"/>
    <w:rsid w:val="00DD7604"/>
    <w:rsid w:val="00DE1C2D"/>
    <w:rsid w:val="00DE285B"/>
    <w:rsid w:val="00DE4FCC"/>
    <w:rsid w:val="00DE692A"/>
    <w:rsid w:val="00E03314"/>
    <w:rsid w:val="00E043DA"/>
    <w:rsid w:val="00E13C06"/>
    <w:rsid w:val="00E14F04"/>
    <w:rsid w:val="00E16C80"/>
    <w:rsid w:val="00E17728"/>
    <w:rsid w:val="00E2241E"/>
    <w:rsid w:val="00E22EC4"/>
    <w:rsid w:val="00E407DD"/>
    <w:rsid w:val="00E40A87"/>
    <w:rsid w:val="00E456A9"/>
    <w:rsid w:val="00E56100"/>
    <w:rsid w:val="00E56BDC"/>
    <w:rsid w:val="00E629EA"/>
    <w:rsid w:val="00E63B1F"/>
    <w:rsid w:val="00E66055"/>
    <w:rsid w:val="00E71961"/>
    <w:rsid w:val="00E75F6F"/>
    <w:rsid w:val="00E90AC1"/>
    <w:rsid w:val="00E91BC5"/>
    <w:rsid w:val="00E92D21"/>
    <w:rsid w:val="00E947A6"/>
    <w:rsid w:val="00EA0A2E"/>
    <w:rsid w:val="00EA1A9B"/>
    <w:rsid w:val="00EA1C66"/>
    <w:rsid w:val="00EA2520"/>
    <w:rsid w:val="00EA2FAF"/>
    <w:rsid w:val="00EA3ED7"/>
    <w:rsid w:val="00EA47EE"/>
    <w:rsid w:val="00EA61DC"/>
    <w:rsid w:val="00EA77C7"/>
    <w:rsid w:val="00EB5313"/>
    <w:rsid w:val="00EB567F"/>
    <w:rsid w:val="00EB7407"/>
    <w:rsid w:val="00EC085F"/>
    <w:rsid w:val="00EC12E6"/>
    <w:rsid w:val="00ED16BB"/>
    <w:rsid w:val="00ED23E7"/>
    <w:rsid w:val="00ED6B73"/>
    <w:rsid w:val="00EE1AED"/>
    <w:rsid w:val="00EF0ED9"/>
    <w:rsid w:val="00EF6A71"/>
    <w:rsid w:val="00F00F23"/>
    <w:rsid w:val="00F00F24"/>
    <w:rsid w:val="00F017E9"/>
    <w:rsid w:val="00F052E8"/>
    <w:rsid w:val="00F068C0"/>
    <w:rsid w:val="00F11399"/>
    <w:rsid w:val="00F139A9"/>
    <w:rsid w:val="00F2138C"/>
    <w:rsid w:val="00F30942"/>
    <w:rsid w:val="00F325C2"/>
    <w:rsid w:val="00F3457C"/>
    <w:rsid w:val="00F44C1B"/>
    <w:rsid w:val="00F56814"/>
    <w:rsid w:val="00F60500"/>
    <w:rsid w:val="00F64586"/>
    <w:rsid w:val="00F703A5"/>
    <w:rsid w:val="00F801B4"/>
    <w:rsid w:val="00F85FF3"/>
    <w:rsid w:val="00F90D43"/>
    <w:rsid w:val="00F94A32"/>
    <w:rsid w:val="00F9516E"/>
    <w:rsid w:val="00FA2D31"/>
    <w:rsid w:val="00FA4C41"/>
    <w:rsid w:val="00FA4CA3"/>
    <w:rsid w:val="00FB1380"/>
    <w:rsid w:val="00FB2930"/>
    <w:rsid w:val="00FB6167"/>
    <w:rsid w:val="00FB71D5"/>
    <w:rsid w:val="00FC00D8"/>
    <w:rsid w:val="00FD0C78"/>
    <w:rsid w:val="00FD5A30"/>
    <w:rsid w:val="1F0423C1"/>
    <w:rsid w:val="2A224D68"/>
    <w:rsid w:val="35E656FC"/>
    <w:rsid w:val="5EAD4704"/>
    <w:rsid w:val="6FBB3886"/>
    <w:rsid w:val="719E40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2966D5D-6673-4857-BE32-2B7538E80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qFormat="1"/>
    <w:lsdException w:name="FollowedHyperlink" w:semiHidden="1" w:qFormat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56ED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D556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556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D556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rsid w:val="00D556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FollowedHyperlink"/>
    <w:basedOn w:val="a0"/>
    <w:uiPriority w:val="99"/>
    <w:semiHidden/>
    <w:qFormat/>
    <w:rsid w:val="00D556ED"/>
    <w:rPr>
      <w:color w:val="800080"/>
      <w:u w:val="single"/>
    </w:rPr>
  </w:style>
  <w:style w:type="character" w:styleId="ab">
    <w:name w:val="Hyperlink"/>
    <w:basedOn w:val="a0"/>
    <w:uiPriority w:val="99"/>
    <w:semiHidden/>
    <w:qFormat/>
    <w:rsid w:val="00D556ED"/>
    <w:rPr>
      <w:color w:val="0000FF"/>
      <w:u w:val="single"/>
    </w:rPr>
  </w:style>
  <w:style w:type="paragraph" w:customStyle="1" w:styleId="p0">
    <w:name w:val="p0"/>
    <w:basedOn w:val="a"/>
    <w:uiPriority w:val="99"/>
    <w:qFormat/>
    <w:rsid w:val="00D556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5">
    <w:name w:val="15"/>
    <w:basedOn w:val="a0"/>
    <w:uiPriority w:val="99"/>
    <w:qFormat/>
    <w:rsid w:val="00D556ED"/>
  </w:style>
  <w:style w:type="character" w:customStyle="1" w:styleId="apple-converted-space">
    <w:name w:val="apple-converted-space"/>
    <w:basedOn w:val="a0"/>
    <w:qFormat/>
    <w:rsid w:val="00D556ED"/>
  </w:style>
  <w:style w:type="character" w:customStyle="1" w:styleId="a8">
    <w:name w:val="页眉 字符"/>
    <w:basedOn w:val="a0"/>
    <w:link w:val="a7"/>
    <w:uiPriority w:val="99"/>
    <w:qFormat/>
    <w:rsid w:val="00D556ED"/>
    <w:rPr>
      <w:rFonts w:cs="Calibr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D556ED"/>
    <w:rPr>
      <w:rFonts w:cs="Calibri"/>
      <w:kern w:val="2"/>
      <w:sz w:val="18"/>
      <w:szCs w:val="18"/>
    </w:rPr>
  </w:style>
  <w:style w:type="paragraph" w:customStyle="1" w:styleId="Default">
    <w:name w:val="Default"/>
    <w:uiPriority w:val="99"/>
    <w:qFormat/>
    <w:rsid w:val="00D556ED"/>
    <w:pPr>
      <w:widowControl w:val="0"/>
      <w:autoSpaceDE w:val="0"/>
      <w:autoSpaceDN w:val="0"/>
      <w:adjustRightInd w:val="0"/>
    </w:pPr>
    <w:rPr>
      <w:rFonts w:ascii="华文中宋" w:eastAsia="华文中宋" w:cs="华文中宋"/>
      <w:color w:val="000000"/>
      <w:sz w:val="24"/>
      <w:szCs w:val="24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D556ED"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sc.edu.cn/article/3409" TargetMode="External"/><Relationship Id="rId13" Type="http://schemas.openxmlformats.org/officeDocument/2006/relationships/hyperlink" Target="https://www.csc.edu.cn/article/3469" TargetMode="External"/><Relationship Id="rId18" Type="http://schemas.openxmlformats.org/officeDocument/2006/relationships/hyperlink" Target="mailto:hmmeng@admin.ecnu.edu.cn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csc.edu.cn/chuguo/s/3465" TargetMode="External"/><Relationship Id="rId12" Type="http://schemas.openxmlformats.org/officeDocument/2006/relationships/hyperlink" Target="https://hr.ecnu.edu.cn/0f/35/c34789a397109/page.htm" TargetMode="External"/><Relationship Id="rId17" Type="http://schemas.openxmlformats.org/officeDocument/2006/relationships/hyperlink" Target="https://sa.csc.edu.cn/student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csc.edu.cn/article/3469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csc.edu.cn/article/3468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sa.csc.edu.cn/student" TargetMode="External"/><Relationship Id="rId10" Type="http://schemas.openxmlformats.org/officeDocument/2006/relationships/hyperlink" Target="&#12298;2025&#24180;&#22269;&#23478;&#20844;&#27966;&#39640;&#32423;&#30740;&#31350;&#23398;&#32773;&#12289;&#35775;&#38382;&#23398;&#32773;&#39033;&#30446;&#25351;&#21335;&#12299;&#65288;https://www.csc.edu.cn/article/3467%20&#65289;&#12289;&#12298;2025&#24180;&#22269;&#23478;&#20844;&#27966;&#21338;&#22763;&#21518;&#39033;&#30446;&#25351;&#21335;&#12299;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csc.edu.cn/article/3467" TargetMode="External"/><Relationship Id="rId14" Type="http://schemas.openxmlformats.org/officeDocument/2006/relationships/hyperlink" Target="https://www.csc.edu.cn/article/2471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525</Words>
  <Characters>2993</Characters>
  <Application>Microsoft Office Word</Application>
  <DocSecurity>0</DocSecurity>
  <Lines>24</Lines>
  <Paragraphs>7</Paragraphs>
  <ScaleCrop>false</ScaleCrop>
  <Company>ECNU</Company>
  <LinksUpToDate>false</LinksUpToDate>
  <CharactersWithSpaces>3511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关于我校教师申报2013年国家公派高级研究学者、访问学者（含博士后研究）项目的通知</dc:title>
  <dc:creator>pc</dc:creator>
  <cp:lastModifiedBy>ECNU</cp:lastModifiedBy>
  <cp:revision>244</cp:revision>
  <cp:lastPrinted>2025-03-05T01:04:00Z</cp:lastPrinted>
  <dcterms:created xsi:type="dcterms:W3CDTF">2015-12-09T00:53:00Z</dcterms:created>
  <dcterms:modified xsi:type="dcterms:W3CDTF">2025-03-05T04:59:00Z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eyJoZGlkIjoiZGUyOGE3YmNmZjY0NTRjNWEwZTQ5NGY1NTQyMTczNWUiLCJ1c2VySWQiOiIzNjU2OTM5MjIifQ==</vt:lpwstr>
  </property>
  <property fmtid="{D5CDD505-2E9C-101B-9397-08002B2CF9AE}" pid="3" name="KSOProductBuildVer">
    <vt:lpwstr>2052-12.1.0.20305</vt:lpwstr>
  </property>
  <property fmtid="{D5CDD505-2E9C-101B-9397-08002B2CF9AE}" pid="4" name="ICV">
    <vt:lpwstr>B27AA1DCAAA04A9D965FDDE8B03BB9CB_13</vt:lpwstr>
  </property>
</Properties>
</file>